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88" w:rsidRDefault="00E9083C">
      <w:r>
        <w:pict>
          <v:rect id="_x0000_s1026" style="position:absolute;margin-left:-12.95pt;margin-top:12.45pt;width:139.5pt;height:820.55pt;z-index:-251665920;mso-wrap-distance-left:2.88pt;mso-wrap-distance-top:2.88pt;mso-wrap-distance-right:2.88pt;mso-wrap-distance-bottom:2.88pt;mso-position-vertical-relative:page" fillcolor="#0070c0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pict>
          <v:shape id="_x0000_s1029" style="position:absolute;margin-left:126.55pt;margin-top:12.45pt;width:444.2pt;height:116.05pt;z-index:251653632;mso-position-horizontal-relative:text;mso-position-vertical:absolute;mso-position-vertical-relative:page" coordsize="1944,493" path="m,hdc,493,,493,,493,736,359,1422,369,1944,417,1944,,1944,,1944,hal,hdxe" fillcolor="#0070c0" stroked="f" strokecolor="#f2f2f2" strokeweight="3pt" o:cliptowrap="t">
            <v:fill color2="fill darken(153)" rotate="t" focusposition="1" focussize="" method="linear sigma" focus="100%" type="gradient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on="t" type="perspective" color="#205867" opacity=".5" offset="1pt" offset2="-1pt"/>
            <v:path arrowok="t"/>
            <w10:wrap anchory="page"/>
          </v:shape>
        </w:pict>
      </w:r>
    </w:p>
    <w:p w:rsidR="00A24EA1" w:rsidRDefault="008D2788" w:rsidP="008D2788">
      <w:r>
        <w:t xml:space="preserve">    </w:t>
      </w:r>
      <w:r w:rsidR="00E908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6.5pt;margin-top:32.8pt;width:333pt;height:36pt;z-index:251651584;mso-wrap-distance-left:2.88pt;mso-wrap-distance-top:2.88pt;mso-wrap-distance-right:2.88pt;mso-wrap-distance-bottom:2.88pt;mso-position-horizontal-relative:tex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27;mso-column-margin:5.76pt" inset="2.88pt,2.88pt,2.88pt,2.88pt">
              <w:txbxContent>
                <w:p w:rsidR="00B71875" w:rsidRDefault="00B71875">
                  <w:pPr>
                    <w:widowControl w:val="0"/>
                    <w:spacing w:line="520" w:lineRule="exact"/>
                    <w:rPr>
                      <w:rFonts w:ascii="Arial" w:hAnsi="Arial" w:cs="Arial"/>
                      <w:color w:val="FFFFFE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FFFFFE"/>
                      <w:sz w:val="48"/>
                      <w:szCs w:val="48"/>
                    </w:rPr>
                    <w:t>Rozwiązania informatyczne</w:t>
                  </w:r>
                </w:p>
              </w:txbxContent>
            </v:textbox>
            <w10:wrap anchory="page"/>
          </v:shape>
        </w:pict>
      </w:r>
      <w:r w:rsidR="00E9083C">
        <w:pict>
          <v:shape id="_x0000_s1030" style="position:absolute;margin-left:0;margin-top:104.65pt;width:575.3pt;height:53.2pt;z-index:251654656;mso-position-horizontal-relative:text;mso-position-vertical-relative:page" coordsize="2448,225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E9083C">
        <w:pict>
          <v:shape id="_x0000_s1031" style="position:absolute;margin-left:0;margin-top:100.15pt;width:575.3pt;height:63.6pt;z-index:251655680;mso-position-horizontal-relative:text;mso-position-vertical-relative:page" coordsize="2448,269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E9083C">
        <w:pict>
          <v:shape id="_x0000_s1032" style="position:absolute;margin-left:0;margin-top:91.4pt;width:575.3pt;height:58.65pt;z-index:251656704;mso-position-horizontal-relative:text;mso-position-vertical-relative:page" coordsize="2448,248" path="m2448,56hdc1822,1,929,,,248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E9083C">
        <w:pict>
          <v:shape id="_x0000_s1033" style="position:absolute;margin-left:0;margin-top:100.15pt;width:575.3pt;height:58.15pt;z-index:251657728;mso-position-horizontal-relative:text;mso-position-vertical-relative:page" coordsize="2448,246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E9083C">
        <w:pict>
          <v:shape id="_x0000_s1034" style="position:absolute;margin-left:0;margin-top:109.35pt;width:575.3pt;height:58.65pt;z-index:251658752;mso-position-horizontal-relative:text;mso-position-vertical-relative:page" coordsize="2448,248" path="m,248hdc929,,1821,1,2448,55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p w:rsidR="00223C1B" w:rsidRDefault="00FF7698">
      <w:r>
        <w:rPr>
          <w:noProof/>
          <w:lang w:bidi="ar-SA"/>
        </w:rPr>
        <w:drawing>
          <wp:inline distT="0" distB="0" distL="0" distR="0">
            <wp:extent cx="1180358" cy="1191238"/>
            <wp:effectExtent l="19050" t="0" r="742" b="0"/>
            <wp:docPr id="5" name="Obraz 3" descr="C:\Users\okonski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onskil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46" cy="119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FBA" w:rsidRDefault="004B3FBA" w:rsidP="00223C1B"/>
    <w:p w:rsidR="00127D96" w:rsidRDefault="00B81CAC" w:rsidP="00223C1B">
      <w:r>
        <w:rPr>
          <w:noProof/>
          <w:lang w:bidi="ar-SA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29845</wp:posOffset>
            </wp:positionV>
            <wp:extent cx="5010150" cy="528320"/>
            <wp:effectExtent l="19050" t="0" r="0" b="0"/>
            <wp:wrapTight wrapText="bothSides">
              <wp:wrapPolygon edited="0">
                <wp:start x="-82" y="0"/>
                <wp:lineTo x="-82" y="21029"/>
                <wp:lineTo x="21600" y="21029"/>
                <wp:lineTo x="21600" y="0"/>
                <wp:lineTo x="-82" y="0"/>
              </wp:wrapPolygon>
            </wp:wrapTight>
            <wp:docPr id="2" name="Obraz 1" descr="C:\Users\fafaram\AppData\Local\Microsoft\Windows\Temporary Internet Files\Content.Word\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faram\AppData\Local\Microsoft\Windows\Temporary Internet Files\Content.Word\poziom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FBA" w:rsidRDefault="004B3FBA" w:rsidP="00EA2ED8">
      <w:pPr>
        <w:tabs>
          <w:tab w:val="left" w:pos="1431"/>
        </w:tabs>
      </w:pPr>
    </w:p>
    <w:p w:rsidR="007A2264" w:rsidRDefault="007A2264" w:rsidP="007A2264">
      <w:pPr>
        <w:widowControl w:val="0"/>
        <w:spacing w:line="320" w:lineRule="exact"/>
        <w:rPr>
          <w:rFonts w:ascii="Arial" w:hAnsi="Arial" w:cs="Arial"/>
          <w:b/>
          <w:noProof/>
          <w:color w:val="333399"/>
          <w:sz w:val="17"/>
          <w:szCs w:val="17"/>
          <w:lang w:bidi="ar-SA"/>
        </w:rPr>
      </w:pPr>
    </w:p>
    <w:p w:rsidR="00223C1B" w:rsidRPr="00223C1B" w:rsidRDefault="00223C1B" w:rsidP="007A2264">
      <w:pPr>
        <w:widowControl w:val="0"/>
        <w:spacing w:line="320" w:lineRule="exact"/>
      </w:pPr>
    </w:p>
    <w:p w:rsidR="00223C1B" w:rsidRPr="00223C1B" w:rsidRDefault="00223C1B" w:rsidP="00223C1B"/>
    <w:p w:rsidR="00223C1B" w:rsidRDefault="00E9083C" w:rsidP="00223C1B">
      <w:r>
        <w:rPr>
          <w:noProof/>
          <w:lang w:eastAsia="en-US" w:bidi="pl-PL"/>
        </w:rPr>
        <w:pict>
          <v:shape id="_x0000_s1035" type="#_x0000_t202" style="position:absolute;margin-left:152.1pt;margin-top:3.2pt;width:386.1pt;height:43.55pt;z-index:251659776;mso-width-relative:margin;mso-height-relative:margin" stroked="f">
            <v:textbox style="mso-next-textbox:#_x0000_s1035">
              <w:txbxContent>
                <w:p w:rsidR="00B71875" w:rsidRDefault="00B71875" w:rsidP="00F900C7">
                  <w:pPr>
                    <w:jc w:val="center"/>
                    <w:rPr>
                      <w:rFonts w:ascii="Calibri" w:hAnsi="Calibri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Arial"/>
                      <w:sz w:val="36"/>
                      <w:szCs w:val="36"/>
                    </w:rPr>
                    <w:t>„Dzisiaj staż, jutro praca”</w:t>
                  </w:r>
                </w:p>
              </w:txbxContent>
            </v:textbox>
          </v:shape>
        </w:pict>
      </w:r>
    </w:p>
    <w:p w:rsidR="00E55D42" w:rsidRDefault="00E55D42" w:rsidP="00223C1B">
      <w:pPr>
        <w:tabs>
          <w:tab w:val="left" w:pos="4125"/>
        </w:tabs>
      </w:pPr>
    </w:p>
    <w:p w:rsidR="00E55D42" w:rsidRDefault="00E55D42" w:rsidP="00223C1B">
      <w:pPr>
        <w:tabs>
          <w:tab w:val="left" w:pos="4125"/>
        </w:tabs>
      </w:pPr>
    </w:p>
    <w:p w:rsidR="00FF7698" w:rsidRDefault="00FF7698" w:rsidP="00223C1B">
      <w:pPr>
        <w:tabs>
          <w:tab w:val="left" w:pos="4125"/>
        </w:tabs>
      </w:pPr>
    </w:p>
    <w:p w:rsidR="00FF7698" w:rsidRDefault="00E9083C" w:rsidP="00223C1B">
      <w:pPr>
        <w:tabs>
          <w:tab w:val="left" w:pos="4125"/>
        </w:tabs>
      </w:pPr>
      <w:r>
        <w:pict>
          <v:shape id="_x0000_s1028" type="#_x0000_t202" style="position:absolute;margin-left:-7.15pt;margin-top:265pt;width:125.65pt;height:564.4pt;z-index:251652608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28;mso-column-margin:5.76pt" inset="2.88pt,2.88pt,2.88pt,2.88pt">
              <w:txbxContent>
                <w:p w:rsidR="00B71875" w:rsidRPr="00FF7698" w:rsidRDefault="00B71875" w:rsidP="00007707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</w:pPr>
                  <w:r w:rsidRPr="00FF7698"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  <w:t>WARTOŚĆ PROJEKTU:</w:t>
                  </w:r>
                </w:p>
                <w:p w:rsidR="00B71875" w:rsidRPr="00051F41" w:rsidRDefault="00B71875" w:rsidP="00AF38FE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4.781.481,50 PLN</w:t>
                  </w:r>
                </w:p>
                <w:p w:rsidR="00B71875" w:rsidRPr="00EA2ED8" w:rsidRDefault="00B71875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color w:val="FFFFFE"/>
                      <w:sz w:val="18"/>
                      <w:szCs w:val="18"/>
                    </w:rPr>
                  </w:pPr>
                </w:p>
                <w:p w:rsidR="00B71875" w:rsidRDefault="00B71875" w:rsidP="00AF38FE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</w:pPr>
                  <w:r w:rsidRPr="00FF7698"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  <w:t>WKŁAD BUDŻETU MIASTA:</w:t>
                  </w:r>
                </w:p>
                <w:p w:rsidR="00B71875" w:rsidRPr="00F237BD" w:rsidRDefault="00B71875" w:rsidP="00AF38FE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478.148,15</w:t>
                  </w:r>
                  <w:r w:rsidRPr="00051F41"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 xml:space="preserve"> PLN</w:t>
                  </w:r>
                </w:p>
                <w:p w:rsidR="00B71875" w:rsidRPr="00EA2ED8" w:rsidRDefault="00B71875" w:rsidP="00007707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color w:val="FFFFFE"/>
                      <w:spacing w:val="20"/>
                      <w:sz w:val="18"/>
                      <w:szCs w:val="18"/>
                    </w:rPr>
                  </w:pPr>
                </w:p>
                <w:p w:rsidR="00B71875" w:rsidRDefault="00B71875" w:rsidP="00AF38FE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</w:pPr>
                  <w:r w:rsidRPr="00FF7698"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  <w:t>WYSOKOŚĆ DOFINANSOWANIA</w:t>
                  </w:r>
                  <w:r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  <w:t xml:space="preserve"> z EFS</w:t>
                  </w:r>
                  <w:r w:rsidRPr="00FF7698"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  <w:t>:</w:t>
                  </w:r>
                </w:p>
                <w:p w:rsidR="00B71875" w:rsidRPr="00F237BD" w:rsidRDefault="00B71875" w:rsidP="00AF38FE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4.</w:t>
                  </w:r>
                  <w:r w:rsidR="00966FFA"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064</w:t>
                  </w: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.</w:t>
                  </w:r>
                  <w:r w:rsidR="00966FFA"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259</w:t>
                  </w: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,</w:t>
                  </w:r>
                  <w:r w:rsidR="00966FFA"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27</w:t>
                  </w:r>
                  <w:r w:rsidRPr="00051F41"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 xml:space="preserve"> PLN</w:t>
                  </w:r>
                </w:p>
                <w:p w:rsidR="00B71875" w:rsidRPr="00051F41" w:rsidRDefault="00B71875" w:rsidP="000D072A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color w:val="FF9933"/>
                      <w:spacing w:val="20"/>
                      <w:sz w:val="18"/>
                      <w:szCs w:val="18"/>
                    </w:rPr>
                  </w:pPr>
                </w:p>
                <w:p w:rsidR="00B71875" w:rsidRPr="00051F41" w:rsidRDefault="00B71875" w:rsidP="000D072A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color w:val="FF9933"/>
                      <w:spacing w:val="20"/>
                      <w:sz w:val="18"/>
                      <w:szCs w:val="18"/>
                    </w:rPr>
                  </w:pPr>
                </w:p>
                <w:p w:rsidR="00B71875" w:rsidRPr="00051F41" w:rsidRDefault="00B71875" w:rsidP="000D072A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</w:pPr>
                  <w:r w:rsidRPr="00051F41"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Regionalny Program Operacyjny Województwa Kujawsko-Pomorskiego na lata 2014-2020</w:t>
                  </w:r>
                  <w:r w:rsidRPr="00051F41"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br/>
                  </w:r>
                </w:p>
                <w:p w:rsidR="00B71875" w:rsidRDefault="00B71875" w:rsidP="00F237B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Poddziałanie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 xml:space="preserve"> 10.2</w:t>
                  </w:r>
                  <w:r w:rsidRPr="00051F41"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.</w:t>
                  </w: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3</w:t>
                  </w:r>
                  <w:r w:rsidRPr="00051F41"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 xml:space="preserve">  </w:t>
                  </w:r>
                </w:p>
                <w:p w:rsidR="00B71875" w:rsidRPr="00EA2ED8" w:rsidRDefault="00B71875" w:rsidP="00F237BD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Kształcenie zawodowe</w:t>
                  </w:r>
                  <w:r w:rsidRPr="00EA2ED8">
                    <w:rPr>
                      <w:rFonts w:asciiTheme="minorHAnsi" w:hAnsiTheme="minorHAnsi" w:cs="Arial"/>
                      <w:color w:val="FFFFFF"/>
                      <w:sz w:val="18"/>
                      <w:szCs w:val="18"/>
                    </w:rPr>
                    <w:br/>
                  </w:r>
                </w:p>
                <w:p w:rsidR="00B71875" w:rsidRDefault="00B71875" w:rsidP="00007707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</w:pPr>
                  <w:r w:rsidRPr="00FF7698">
                    <w:rPr>
                      <w:rFonts w:asciiTheme="minorHAnsi" w:hAnsiTheme="minorHAnsi" w:cs="Arial"/>
                      <w:b/>
                      <w:color w:val="00B0F0"/>
                      <w:spacing w:val="20"/>
                      <w:sz w:val="18"/>
                      <w:szCs w:val="18"/>
                    </w:rPr>
                    <w:t>TERMIN REALIZACJI:</w:t>
                  </w:r>
                </w:p>
                <w:p w:rsidR="00B71875" w:rsidRPr="00051F41" w:rsidRDefault="00B71875" w:rsidP="00007707">
                  <w:pPr>
                    <w:widowControl w:val="0"/>
                    <w:spacing w:line="320" w:lineRule="exact"/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01.03.</w:t>
                  </w:r>
                  <w:r w:rsidRPr="00051F41"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201</w:t>
                  </w: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pacing w:val="20"/>
                      <w:sz w:val="18"/>
                      <w:szCs w:val="18"/>
                    </w:rPr>
                    <w:t>9 – 30.09.2023</w:t>
                  </w:r>
                </w:p>
              </w:txbxContent>
            </v:textbox>
            <w10:wrap anchory="page"/>
          </v:shape>
        </w:pict>
      </w:r>
    </w:p>
    <w:p w:rsidR="006E57CC" w:rsidRDefault="00E9083C" w:rsidP="00B81CAC">
      <w:pPr>
        <w:tabs>
          <w:tab w:val="left" w:pos="8107"/>
        </w:tabs>
      </w:pPr>
      <w:r w:rsidRPr="00E9083C">
        <w:rPr>
          <w:rFonts w:ascii="Arial" w:hAnsi="Arial" w:cs="Arial"/>
          <w:b/>
          <w:noProof/>
          <w:color w:val="333399"/>
          <w:sz w:val="17"/>
          <w:szCs w:val="17"/>
          <w:lang w:eastAsia="en-US"/>
        </w:rPr>
        <w:pict>
          <v:shape id="_x0000_s1036" type="#_x0000_t202" style="position:absolute;margin-left:159.3pt;margin-top:7.2pt;width:378.9pt;height:425.5pt;z-index:251660800;mso-width-relative:margin;mso-height-relative:margin" filled="f" stroked="f" strokecolor="#d8d8d8 [2732]">
            <v:textbox style="mso-next-textbox:#_x0000_s1036">
              <w:txbxContent>
                <w:p w:rsidR="006E1BC5" w:rsidRDefault="006E1BC5" w:rsidP="006E1B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</w:pP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Celem projektu jest podniesienie kompetencji zawodowych uczniów i ich dostosowanie do wymogów runku pracy poprzez realizację wysokiej jakości staży i praktyk 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                      </w:t>
                  </w: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>w przedsiębiorstwach oraz wsparcie dla opiekunów stażystów i praktykantów. Wsparciem objętych zostanie 1568 uczennic i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 </w:t>
                  </w: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uczniów oraz 20 opiekunów staży i praktyk. </w:t>
                  </w:r>
                </w:p>
                <w:p w:rsidR="006E1BC5" w:rsidRDefault="006E1BC5" w:rsidP="006E1B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</w:pPr>
                </w:p>
                <w:p w:rsidR="006E1BC5" w:rsidRDefault="006E1BC5" w:rsidP="006E1B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</w:pP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>Grupę docelową stanowią uczniowie 14 bydgoskich placówek prowadzących kształcenie zawodowe: ZS Chemicznych, ZS Samochodowych, ZS Mechanicznych nr 2, ZS Elektronicznych, ZS Budowlanych, ZS Drzewnych, ZS Mechanicznych nr1, ZS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 </w:t>
                  </w: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Handlowych, ZS nr 12, ZS Ekonomiczno-Administracyjnych, ZS Gastronomicznych, ZS Spożywczych, Szkoła Branżowa I stopnia nr 6 Specjalna, ZS nr 1 uczący się w 67 zawodach. </w:t>
                  </w:r>
                </w:p>
                <w:p w:rsidR="006E1BC5" w:rsidRDefault="006E1BC5" w:rsidP="006E1B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</w:pPr>
                </w:p>
                <w:p w:rsidR="006E1BC5" w:rsidRDefault="006E1BC5" w:rsidP="006E1B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</w:pP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>Wezmą oni udział w wysokiej jakości stażach i praktykach organizowanych w okresie wakacji letnich w roku 2019,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 </w:t>
                  </w: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>2020, 2021, 2022 i 2023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>.</w:t>
                  </w: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 Wymiar praktyk wyniesie 4 tygodnie (160 godzin). Staż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e </w:t>
                  </w: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>i praktyki realizowane będą na podstawie programów opracowanych przez nauczycieli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 i</w:t>
                  </w: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 dyrektorów szkól we współpracy z pracodawcami, dostosowanych do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 </w:t>
                  </w: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indywidualnych predyspozycji uczniów. Pracownicy firm, którzy pełnić będą funkcję opiekunów staży i praktyk, podniosą swoje kompetencje pedagogiczne poprzez uczestnictwo w kursach. </w:t>
                  </w:r>
                </w:p>
                <w:p w:rsidR="006E1BC5" w:rsidRDefault="006E1BC5" w:rsidP="006E1B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</w:pPr>
                </w:p>
                <w:p w:rsidR="006E1BC5" w:rsidRDefault="006E1BC5" w:rsidP="006E1B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</w:pP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>Uczestnictwo w stażach i praktykach umożliwi uczniom zdobycie doświadczenia zawodowego, pogłębienie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 </w:t>
                  </w: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wiedzy, zdobycie 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i podniesienie </w:t>
                  </w: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umiejętności i kompetencji zawodowych w rzeczywistych warunkach pracy, co ułatwi uczniom rozpoczęcie kariery zawodowej. Organizacja kursów dla opiekunów podniesie jakość staży i praktyk realizowanych w przedsiębiorstwach. </w:t>
                  </w:r>
                </w:p>
                <w:p w:rsidR="006E1BC5" w:rsidRDefault="006E1BC5" w:rsidP="006E1B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</w:pPr>
                </w:p>
                <w:p w:rsidR="00B71875" w:rsidRDefault="006E1BC5" w:rsidP="006E1B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</w:pP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>Realizacja projektu przyczyni się do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 </w:t>
                  </w:r>
                  <w:r w:rsidRPr="006E1BC5"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>zwiększenia zaangażowanie pracodawców w proces kształcenia praktycznego i umożliwi kształcenie potencjalnych nowych pracowników w sposób zgodny z zapotrzebowaniem danej firmy.</w:t>
                  </w:r>
                </w:p>
                <w:p w:rsidR="00966FFA" w:rsidRDefault="00966FFA" w:rsidP="006E1B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</w:pPr>
                </w:p>
                <w:p w:rsidR="00966FFA" w:rsidRPr="006E1BC5" w:rsidRDefault="00966FFA" w:rsidP="006E1B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 xml:space="preserve">Projekt finansowany jest ze środków Europejskiego Funduszu Społecznego, budżetu państwa oraz budżetu Miasta </w:t>
                  </w:r>
                  <w:r>
                    <w:rPr>
                      <w:rFonts w:asciiTheme="minorHAnsi" w:hAnsiTheme="minorHAnsi" w:cs="NimbusSanL-Regu"/>
                      <w:color w:val="auto"/>
                      <w:kern w:val="0"/>
                      <w:lang w:bidi="ar-SA"/>
                    </w:rPr>
                    <w:t>Bydgoszczy.</w:t>
                  </w:r>
                </w:p>
                <w:p w:rsidR="00B71875" w:rsidRPr="006E1BC5" w:rsidRDefault="00B71875" w:rsidP="008D43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</w:rPr>
                  </w:pPr>
                </w:p>
                <w:p w:rsidR="00B71875" w:rsidRPr="00F900C7" w:rsidRDefault="00B71875" w:rsidP="00F237BD">
                  <w:pPr>
                    <w:rPr>
                      <w:rFonts w:asciiTheme="minorHAnsi" w:hAnsiTheme="minorHAnsi" w:cs="Arial"/>
                      <w:color w:val="2E3640"/>
                      <w:sz w:val="16"/>
                      <w:szCs w:val="16"/>
                    </w:rPr>
                  </w:pPr>
                  <w:r w:rsidRPr="00F900C7">
                    <w:rPr>
                      <w:rFonts w:asciiTheme="minorHAnsi" w:hAnsiTheme="minorHAnsi" w:cs="Arial"/>
                      <w:color w:val="2E3640"/>
                      <w:sz w:val="16"/>
                      <w:szCs w:val="16"/>
                    </w:rPr>
                    <w:t>Kontakt:</w:t>
                  </w:r>
                  <w:r w:rsidRPr="000F0684">
                    <w:rPr>
                      <w:noProof/>
                      <w:color w:val="2E3640"/>
                      <w:sz w:val="16"/>
                      <w:szCs w:val="16"/>
                      <w:lang w:bidi="ar-SA"/>
                    </w:rPr>
                    <w:t xml:space="preserve"> </w:t>
                  </w:r>
                </w:p>
                <w:p w:rsidR="00B71875" w:rsidRPr="00F900C7" w:rsidRDefault="00B71875" w:rsidP="00F237BD">
                  <w:pPr>
                    <w:rPr>
                      <w:rFonts w:asciiTheme="minorHAnsi" w:hAnsiTheme="minorHAnsi" w:cs="Arial"/>
                      <w:color w:val="2E3640"/>
                      <w:sz w:val="16"/>
                      <w:szCs w:val="16"/>
                    </w:rPr>
                  </w:pPr>
                  <w:r w:rsidRPr="00F900C7">
                    <w:rPr>
                      <w:rFonts w:asciiTheme="minorHAnsi" w:hAnsiTheme="minorHAnsi" w:cs="Arial"/>
                      <w:color w:val="2E3640"/>
                      <w:sz w:val="16"/>
                      <w:szCs w:val="16"/>
                    </w:rPr>
                    <w:t>Wydział Funduszy Europejskich</w:t>
                  </w:r>
                </w:p>
                <w:p w:rsidR="00B71875" w:rsidRPr="00F900C7" w:rsidRDefault="00B71875" w:rsidP="00F237BD">
                  <w:pPr>
                    <w:rPr>
                      <w:rFonts w:asciiTheme="minorHAnsi" w:hAnsiTheme="minorHAnsi" w:cs="Arial"/>
                      <w:color w:val="2E3640"/>
                      <w:sz w:val="16"/>
                      <w:szCs w:val="16"/>
                    </w:rPr>
                  </w:pPr>
                  <w:r w:rsidRPr="00F900C7">
                    <w:rPr>
                      <w:rFonts w:asciiTheme="minorHAnsi" w:hAnsiTheme="minorHAnsi" w:cs="Arial"/>
                      <w:color w:val="2E3640"/>
                      <w:sz w:val="16"/>
                      <w:szCs w:val="16"/>
                    </w:rPr>
                    <w:t>tel. 52 58 58</w:t>
                  </w:r>
                  <w:r>
                    <w:rPr>
                      <w:rFonts w:asciiTheme="minorHAnsi" w:hAnsiTheme="minorHAnsi" w:cs="Arial"/>
                      <w:color w:val="2E3640"/>
                      <w:sz w:val="16"/>
                      <w:szCs w:val="16"/>
                    </w:rPr>
                    <w:t> </w:t>
                  </w:r>
                  <w:r w:rsidRPr="00F900C7">
                    <w:rPr>
                      <w:rFonts w:asciiTheme="minorHAnsi" w:hAnsiTheme="minorHAnsi" w:cs="Arial"/>
                      <w:color w:val="2E3640"/>
                      <w:sz w:val="16"/>
                      <w:szCs w:val="16"/>
                    </w:rPr>
                    <w:t>091</w:t>
                  </w:r>
                </w:p>
                <w:p w:rsidR="00B71875" w:rsidRPr="00834DC7" w:rsidRDefault="00B71875" w:rsidP="004114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DejaVuSans" w:hAnsi="DejaVuSans" w:cs="DejaVuSans"/>
                    </w:rPr>
                  </w:pPr>
                </w:p>
              </w:txbxContent>
            </v:textbox>
          </v:shape>
        </w:pict>
      </w:r>
      <w:r w:rsidR="00B81CAC">
        <w:tab/>
      </w:r>
      <w:r w:rsidR="00C07161">
        <w:t xml:space="preserve"> </w:t>
      </w:r>
    </w:p>
    <w:p w:rsidR="00723EBE" w:rsidRDefault="00FF7698" w:rsidP="00F74C35">
      <w:pPr>
        <w:tabs>
          <w:tab w:val="left" w:pos="4125"/>
        </w:tabs>
      </w:pPr>
      <w:r>
        <w:t xml:space="preserve"> </w:t>
      </w:r>
      <w:r w:rsidR="006E57CC">
        <w:t xml:space="preserve">  </w:t>
      </w:r>
    </w:p>
    <w:p w:rsidR="002669CA" w:rsidRDefault="002669CA" w:rsidP="00F74C35">
      <w:pPr>
        <w:tabs>
          <w:tab w:val="left" w:pos="4125"/>
        </w:tabs>
      </w:pPr>
    </w:p>
    <w:p w:rsidR="002669CA" w:rsidRPr="002669CA" w:rsidRDefault="002669CA" w:rsidP="00F74C35">
      <w:pPr>
        <w:tabs>
          <w:tab w:val="left" w:pos="4125"/>
        </w:tabs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Default="004D0023" w:rsidP="004D0023">
      <w:pPr>
        <w:rPr>
          <w:rFonts w:ascii="Arial" w:hAnsi="Arial" w:cs="Arial"/>
          <w:sz w:val="17"/>
          <w:szCs w:val="17"/>
        </w:rPr>
      </w:pPr>
    </w:p>
    <w:p w:rsidR="00223C1B" w:rsidRPr="004D0023" w:rsidRDefault="00E9083C" w:rsidP="004D0023">
      <w:pPr>
        <w:tabs>
          <w:tab w:val="left" w:pos="3210"/>
        </w:tabs>
        <w:rPr>
          <w:rFonts w:ascii="Arial" w:hAnsi="Arial" w:cs="Arial"/>
          <w:sz w:val="17"/>
          <w:szCs w:val="17"/>
        </w:rPr>
      </w:pPr>
      <w:r w:rsidRPr="00E9083C">
        <w:rPr>
          <w:rFonts w:ascii="Arial" w:hAnsi="Arial" w:cs="Arial"/>
          <w:b/>
          <w:noProof/>
          <w:color w:val="333399"/>
          <w:sz w:val="17"/>
          <w:szCs w:val="17"/>
          <w:lang w:bidi="ar-SA"/>
        </w:rPr>
        <w:pict>
          <v:shape id="_x0000_s1038" type="#_x0000_t202" style="position:absolute;margin-left:129.6pt;margin-top:340.25pt;width:421.15pt;height:26.4pt;z-index:251672064;mso-width-relative:margin;mso-height-relative:margin" strokecolor="white">
            <v:textbox>
              <w:txbxContent>
                <w:p w:rsidR="00B71875" w:rsidRPr="008B49C4" w:rsidRDefault="00B71875" w:rsidP="000F0684">
                  <w:pPr>
                    <w:widowControl w:val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8B49C4">
                    <w:rPr>
                      <w:color w:val="2E3640"/>
                      <w:sz w:val="16"/>
                      <w:szCs w:val="16"/>
                    </w:rPr>
                    <w:t>Projekt jest współfinansowany ze środków Europejskiego Funduszu Społecznego w ramach Regionalnego Programu Operacyjnego Województwa Kujawsko-Pomorskiego na lata 2014-2020</w:t>
                  </w:r>
                  <w:r>
                    <w:rPr>
                      <w:color w:val="2E3640"/>
                      <w:sz w:val="16"/>
                      <w:szCs w:val="16"/>
                    </w:rPr>
                    <w:t xml:space="preserve"> oraz budżetu Miasta Bydgoszczy.</w:t>
                  </w:r>
                </w:p>
              </w:txbxContent>
            </v:textbox>
          </v:shape>
        </w:pict>
      </w:r>
      <w:r w:rsidRPr="00E9083C">
        <w:rPr>
          <w:rFonts w:ascii="Arial" w:hAnsi="Arial" w:cs="Arial"/>
          <w:b/>
          <w:noProof/>
          <w:color w:val="333399"/>
          <w:sz w:val="17"/>
          <w:szCs w:val="17"/>
          <w:lang w:eastAsia="en-US"/>
        </w:rPr>
        <w:pict>
          <v:shape id="_x0000_s1037" type="#_x0000_t202" style="position:absolute;margin-left:342.95pt;margin-top:283.55pt;width:129.8pt;height:34.6pt;z-index:251661824;mso-width-relative:margin;mso-height-relative:margin" stroked="f">
            <v:textbox style="mso-next-textbox:#_x0000_s1037">
              <w:txbxContent>
                <w:p w:rsidR="00B71875" w:rsidRPr="00F237BD" w:rsidRDefault="00B71875" w:rsidP="00F237B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4D0023">
        <w:rPr>
          <w:rFonts w:ascii="Arial" w:hAnsi="Arial" w:cs="Arial"/>
          <w:sz w:val="17"/>
          <w:szCs w:val="17"/>
        </w:rPr>
        <w:tab/>
      </w:r>
    </w:p>
    <w:sectPr w:rsidR="00223C1B" w:rsidRPr="004D0023" w:rsidSect="0006771A">
      <w:pgSz w:w="11907" w:h="1683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3pt;visibility:visible" o:bullet="t">
        <v:imagedata r:id="rId1" o:title=""/>
      </v:shape>
    </w:pict>
  </w:numPicBullet>
  <w:abstractNum w:abstractNumId="0">
    <w:nsid w:val="00000003"/>
    <w:multiLevelType w:val="multilevel"/>
    <w:tmpl w:val="00000002"/>
    <w:lvl w:ilvl="0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15A5314"/>
    <w:multiLevelType w:val="hybridMultilevel"/>
    <w:tmpl w:val="CABC0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52E20"/>
    <w:multiLevelType w:val="hybridMultilevel"/>
    <w:tmpl w:val="C88AD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44404"/>
    <w:multiLevelType w:val="hybridMultilevel"/>
    <w:tmpl w:val="BBE4C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84EDD"/>
    <w:multiLevelType w:val="hybridMultilevel"/>
    <w:tmpl w:val="9834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474B3"/>
    <w:multiLevelType w:val="hybridMultilevel"/>
    <w:tmpl w:val="8D0EF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B313B2"/>
    <w:multiLevelType w:val="hybridMultilevel"/>
    <w:tmpl w:val="85A0C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C0F46"/>
    <w:multiLevelType w:val="hybridMultilevel"/>
    <w:tmpl w:val="CD7803CA"/>
    <w:lvl w:ilvl="0" w:tplc="BE52C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D966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4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2F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A3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CA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25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A7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05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530124C"/>
    <w:multiLevelType w:val="hybridMultilevel"/>
    <w:tmpl w:val="DBF4BB4E"/>
    <w:lvl w:ilvl="0" w:tplc="2548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/>
  <w:rsids>
    <w:rsidRoot w:val="009309AA"/>
    <w:rsid w:val="00007707"/>
    <w:rsid w:val="00007D6C"/>
    <w:rsid w:val="000157E7"/>
    <w:rsid w:val="00023293"/>
    <w:rsid w:val="00023D4A"/>
    <w:rsid w:val="00034870"/>
    <w:rsid w:val="00046C44"/>
    <w:rsid w:val="00047584"/>
    <w:rsid w:val="00051F41"/>
    <w:rsid w:val="00054A71"/>
    <w:rsid w:val="00055BCE"/>
    <w:rsid w:val="00056106"/>
    <w:rsid w:val="00060054"/>
    <w:rsid w:val="0006771A"/>
    <w:rsid w:val="000779D6"/>
    <w:rsid w:val="000A6C3C"/>
    <w:rsid w:val="000A7867"/>
    <w:rsid w:val="000B01F8"/>
    <w:rsid w:val="000B20B2"/>
    <w:rsid w:val="000C14B3"/>
    <w:rsid w:val="000C75A3"/>
    <w:rsid w:val="000D072A"/>
    <w:rsid w:val="000D4F50"/>
    <w:rsid w:val="000E73BA"/>
    <w:rsid w:val="000F0684"/>
    <w:rsid w:val="000F3B17"/>
    <w:rsid w:val="000F5192"/>
    <w:rsid w:val="000F77E4"/>
    <w:rsid w:val="00110CAF"/>
    <w:rsid w:val="0011465C"/>
    <w:rsid w:val="00124DC7"/>
    <w:rsid w:val="00127D96"/>
    <w:rsid w:val="00130897"/>
    <w:rsid w:val="00136A5A"/>
    <w:rsid w:val="0014004D"/>
    <w:rsid w:val="00147F42"/>
    <w:rsid w:val="00156F09"/>
    <w:rsid w:val="00192E03"/>
    <w:rsid w:val="00193122"/>
    <w:rsid w:val="001A29B7"/>
    <w:rsid w:val="001D3864"/>
    <w:rsid w:val="001D3F7C"/>
    <w:rsid w:val="001D7092"/>
    <w:rsid w:val="0020369C"/>
    <w:rsid w:val="00223C1B"/>
    <w:rsid w:val="002467F6"/>
    <w:rsid w:val="00250A5F"/>
    <w:rsid w:val="002669CA"/>
    <w:rsid w:val="0028278C"/>
    <w:rsid w:val="00297FDA"/>
    <w:rsid w:val="002B38D6"/>
    <w:rsid w:val="002B53CE"/>
    <w:rsid w:val="002D2622"/>
    <w:rsid w:val="002D41F7"/>
    <w:rsid w:val="00300F09"/>
    <w:rsid w:val="00333402"/>
    <w:rsid w:val="00335788"/>
    <w:rsid w:val="003431A8"/>
    <w:rsid w:val="0034557B"/>
    <w:rsid w:val="003638BD"/>
    <w:rsid w:val="003747D9"/>
    <w:rsid w:val="00384BF9"/>
    <w:rsid w:val="003A64B6"/>
    <w:rsid w:val="003B48BE"/>
    <w:rsid w:val="003B54B1"/>
    <w:rsid w:val="003D385F"/>
    <w:rsid w:val="00404344"/>
    <w:rsid w:val="004114D9"/>
    <w:rsid w:val="00417B8B"/>
    <w:rsid w:val="004311A8"/>
    <w:rsid w:val="00440687"/>
    <w:rsid w:val="0044252E"/>
    <w:rsid w:val="004427FE"/>
    <w:rsid w:val="00447734"/>
    <w:rsid w:val="00452CDC"/>
    <w:rsid w:val="00457460"/>
    <w:rsid w:val="004609F1"/>
    <w:rsid w:val="004737A5"/>
    <w:rsid w:val="004B3FBA"/>
    <w:rsid w:val="004C0A84"/>
    <w:rsid w:val="004C6B40"/>
    <w:rsid w:val="004D0023"/>
    <w:rsid w:val="004E4FD8"/>
    <w:rsid w:val="005077FB"/>
    <w:rsid w:val="005321EF"/>
    <w:rsid w:val="00532474"/>
    <w:rsid w:val="005446B9"/>
    <w:rsid w:val="005515B8"/>
    <w:rsid w:val="00555D06"/>
    <w:rsid w:val="00583C39"/>
    <w:rsid w:val="005856BD"/>
    <w:rsid w:val="00590020"/>
    <w:rsid w:val="00592790"/>
    <w:rsid w:val="005947BA"/>
    <w:rsid w:val="00597E31"/>
    <w:rsid w:val="005C74D3"/>
    <w:rsid w:val="005E0FC7"/>
    <w:rsid w:val="005E7697"/>
    <w:rsid w:val="005F132B"/>
    <w:rsid w:val="00607D72"/>
    <w:rsid w:val="00623009"/>
    <w:rsid w:val="00657F9C"/>
    <w:rsid w:val="006620B2"/>
    <w:rsid w:val="006630BD"/>
    <w:rsid w:val="006644CB"/>
    <w:rsid w:val="0066773A"/>
    <w:rsid w:val="006704E8"/>
    <w:rsid w:val="00674789"/>
    <w:rsid w:val="00674828"/>
    <w:rsid w:val="00680CEF"/>
    <w:rsid w:val="006B5C7F"/>
    <w:rsid w:val="006C5507"/>
    <w:rsid w:val="006E1BC5"/>
    <w:rsid w:val="006E57CC"/>
    <w:rsid w:val="006E7818"/>
    <w:rsid w:val="006E7839"/>
    <w:rsid w:val="00720828"/>
    <w:rsid w:val="0072093B"/>
    <w:rsid w:val="00723EBE"/>
    <w:rsid w:val="00731982"/>
    <w:rsid w:val="00735DE4"/>
    <w:rsid w:val="007A2264"/>
    <w:rsid w:val="007A65ED"/>
    <w:rsid w:val="007A766B"/>
    <w:rsid w:val="007C4D89"/>
    <w:rsid w:val="007D3F07"/>
    <w:rsid w:val="007E16B4"/>
    <w:rsid w:val="007E7C27"/>
    <w:rsid w:val="007F33F8"/>
    <w:rsid w:val="007F6F84"/>
    <w:rsid w:val="00804331"/>
    <w:rsid w:val="00805711"/>
    <w:rsid w:val="00815341"/>
    <w:rsid w:val="00827A87"/>
    <w:rsid w:val="00834DC7"/>
    <w:rsid w:val="00843298"/>
    <w:rsid w:val="0084442F"/>
    <w:rsid w:val="008703BF"/>
    <w:rsid w:val="008C0E24"/>
    <w:rsid w:val="008C4D58"/>
    <w:rsid w:val="008D2788"/>
    <w:rsid w:val="008D4375"/>
    <w:rsid w:val="008E3473"/>
    <w:rsid w:val="008E526E"/>
    <w:rsid w:val="008F453F"/>
    <w:rsid w:val="008F56B2"/>
    <w:rsid w:val="009045AD"/>
    <w:rsid w:val="00912179"/>
    <w:rsid w:val="00912D28"/>
    <w:rsid w:val="009309AA"/>
    <w:rsid w:val="00966FFA"/>
    <w:rsid w:val="009773AC"/>
    <w:rsid w:val="009B52A3"/>
    <w:rsid w:val="009C0469"/>
    <w:rsid w:val="009E0838"/>
    <w:rsid w:val="009E6AA4"/>
    <w:rsid w:val="009F582E"/>
    <w:rsid w:val="00A16E3E"/>
    <w:rsid w:val="00A24EA1"/>
    <w:rsid w:val="00A329B9"/>
    <w:rsid w:val="00A3685B"/>
    <w:rsid w:val="00A42AB2"/>
    <w:rsid w:val="00A46EC6"/>
    <w:rsid w:val="00A537F8"/>
    <w:rsid w:val="00A5798C"/>
    <w:rsid w:val="00A6024E"/>
    <w:rsid w:val="00A617B2"/>
    <w:rsid w:val="00A670BD"/>
    <w:rsid w:val="00A85DE4"/>
    <w:rsid w:val="00A94309"/>
    <w:rsid w:val="00A95584"/>
    <w:rsid w:val="00A97214"/>
    <w:rsid w:val="00AF0A82"/>
    <w:rsid w:val="00AF38FE"/>
    <w:rsid w:val="00AF4C38"/>
    <w:rsid w:val="00AF5AD2"/>
    <w:rsid w:val="00B03A38"/>
    <w:rsid w:val="00B13541"/>
    <w:rsid w:val="00B20C89"/>
    <w:rsid w:val="00B24593"/>
    <w:rsid w:val="00B3233D"/>
    <w:rsid w:val="00B34A50"/>
    <w:rsid w:val="00B36DC2"/>
    <w:rsid w:val="00B52110"/>
    <w:rsid w:val="00B70763"/>
    <w:rsid w:val="00B7087E"/>
    <w:rsid w:val="00B71875"/>
    <w:rsid w:val="00B779BE"/>
    <w:rsid w:val="00B81CAC"/>
    <w:rsid w:val="00B940F4"/>
    <w:rsid w:val="00BB1162"/>
    <w:rsid w:val="00BB53AE"/>
    <w:rsid w:val="00BD32D7"/>
    <w:rsid w:val="00BD5E6D"/>
    <w:rsid w:val="00BD5F4E"/>
    <w:rsid w:val="00BF3824"/>
    <w:rsid w:val="00C04FB5"/>
    <w:rsid w:val="00C05B61"/>
    <w:rsid w:val="00C07161"/>
    <w:rsid w:val="00C125F8"/>
    <w:rsid w:val="00C17321"/>
    <w:rsid w:val="00C43DB6"/>
    <w:rsid w:val="00C551E9"/>
    <w:rsid w:val="00C77C6C"/>
    <w:rsid w:val="00C81DCE"/>
    <w:rsid w:val="00C954F0"/>
    <w:rsid w:val="00CA0B39"/>
    <w:rsid w:val="00CA2E4E"/>
    <w:rsid w:val="00CC266F"/>
    <w:rsid w:val="00CD0155"/>
    <w:rsid w:val="00CD282B"/>
    <w:rsid w:val="00CE0811"/>
    <w:rsid w:val="00D020DC"/>
    <w:rsid w:val="00D10D52"/>
    <w:rsid w:val="00D21B18"/>
    <w:rsid w:val="00D246DE"/>
    <w:rsid w:val="00D24819"/>
    <w:rsid w:val="00D6377D"/>
    <w:rsid w:val="00D71DEB"/>
    <w:rsid w:val="00D7309F"/>
    <w:rsid w:val="00D87F82"/>
    <w:rsid w:val="00D902CD"/>
    <w:rsid w:val="00D9310D"/>
    <w:rsid w:val="00D93BFD"/>
    <w:rsid w:val="00D96F69"/>
    <w:rsid w:val="00D97643"/>
    <w:rsid w:val="00DB78E5"/>
    <w:rsid w:val="00DC4D47"/>
    <w:rsid w:val="00DE1032"/>
    <w:rsid w:val="00E01B21"/>
    <w:rsid w:val="00E15110"/>
    <w:rsid w:val="00E23349"/>
    <w:rsid w:val="00E53D44"/>
    <w:rsid w:val="00E55D42"/>
    <w:rsid w:val="00E66E16"/>
    <w:rsid w:val="00E852E1"/>
    <w:rsid w:val="00E9083C"/>
    <w:rsid w:val="00EA2ED8"/>
    <w:rsid w:val="00EA3762"/>
    <w:rsid w:val="00ED001F"/>
    <w:rsid w:val="00ED1500"/>
    <w:rsid w:val="00ED168C"/>
    <w:rsid w:val="00ED274A"/>
    <w:rsid w:val="00ED5B7A"/>
    <w:rsid w:val="00EE37ED"/>
    <w:rsid w:val="00F1423A"/>
    <w:rsid w:val="00F16495"/>
    <w:rsid w:val="00F237BD"/>
    <w:rsid w:val="00F363C4"/>
    <w:rsid w:val="00F4056C"/>
    <w:rsid w:val="00F57CD9"/>
    <w:rsid w:val="00F74C35"/>
    <w:rsid w:val="00F81593"/>
    <w:rsid w:val="00F821C9"/>
    <w:rsid w:val="00F834AD"/>
    <w:rsid w:val="00F900C7"/>
    <w:rsid w:val="00F90E52"/>
    <w:rsid w:val="00F976B4"/>
    <w:rsid w:val="00FA02F1"/>
    <w:rsid w:val="00FB0105"/>
    <w:rsid w:val="00FB4BC8"/>
    <w:rsid w:val="00FB61CC"/>
    <w:rsid w:val="00FC0E31"/>
    <w:rsid w:val="00FD0FC6"/>
    <w:rsid w:val="00FD5EA8"/>
    <w:rsid w:val="00FE4EAE"/>
    <w:rsid w:val="00FE5053"/>
    <w:rsid w:val="00FE6954"/>
    <w:rsid w:val="00FF0E30"/>
    <w:rsid w:val="00FF3A07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style="mso-height-percent:200;mso-width-relative:margin;mso-height-relative:margin" fillcolor="white">
      <v:fill color="white"/>
      <v:textbox style="mso-fit-shape-to-text:t"/>
      <o:colormru v:ext="edit" colors="#06194e,#041b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4309"/>
    <w:rPr>
      <w:color w:val="212120"/>
      <w:kern w:val="28"/>
      <w:lang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A94309"/>
    <w:rPr>
      <w:lang w:val="kk-KZ" w:eastAsia="ja-JP" w:bidi="kn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C1B"/>
    <w:pPr>
      <w:ind w:left="720"/>
      <w:contextualSpacing/>
    </w:pPr>
  </w:style>
  <w:style w:type="character" w:styleId="Hipercze">
    <w:name w:val="Hyperlink"/>
    <w:basedOn w:val="Domylnaczcionkaakapitu"/>
    <w:rsid w:val="007C4D8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01B21"/>
    <w:pPr>
      <w:ind w:left="360"/>
    </w:pPr>
    <w:rPr>
      <w:color w:val="auto"/>
      <w:kern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B21"/>
    <w:rPr>
      <w:sz w:val="24"/>
      <w:szCs w:val="24"/>
    </w:rPr>
  </w:style>
  <w:style w:type="paragraph" w:styleId="Bezodstpw">
    <w:name w:val="No Spacing"/>
    <w:uiPriority w:val="1"/>
    <w:qFormat/>
    <w:rsid w:val="00A97214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B0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01F8"/>
    <w:rPr>
      <w:rFonts w:ascii="Tahoma" w:hAnsi="Tahoma" w:cs="Tahoma"/>
      <w:color w:val="212120"/>
      <w:kern w:val="28"/>
      <w:sz w:val="16"/>
      <w:szCs w:val="16"/>
      <w:lang w:bidi="kn-IN"/>
    </w:rPr>
  </w:style>
  <w:style w:type="character" w:customStyle="1" w:styleId="Teksttreci">
    <w:name w:val="Tekst treści_"/>
    <w:basedOn w:val="Domylnaczcionkaakapitu"/>
    <w:link w:val="Teksttreci0"/>
    <w:locked/>
    <w:rsid w:val="00335788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5788"/>
    <w:pPr>
      <w:shd w:val="clear" w:color="auto" w:fill="FFFFFF"/>
      <w:spacing w:before="300" w:line="277" w:lineRule="exact"/>
      <w:ind w:hanging="540"/>
    </w:pPr>
    <w:rPr>
      <w:color w:val="auto"/>
      <w:kern w:val="0"/>
      <w:sz w:val="25"/>
      <w:szCs w:val="25"/>
      <w:lang w:bidi="ar-SA"/>
    </w:rPr>
  </w:style>
  <w:style w:type="paragraph" w:customStyle="1" w:styleId="magdanormalny">
    <w:name w:val="magda normalny"/>
    <w:rsid w:val="00335788"/>
    <w:pPr>
      <w:spacing w:line="276" w:lineRule="auto"/>
      <w:ind w:firstLine="567"/>
      <w:jc w:val="both"/>
    </w:pPr>
    <w:rPr>
      <w:rFonts w:ascii="Tahoma" w:eastAsia="Arial Unicode MS" w:hAnsi="Tahoma"/>
      <w:snapToGrid w:val="0"/>
      <w:sz w:val="22"/>
    </w:rPr>
  </w:style>
  <w:style w:type="character" w:styleId="Uwydatnienie">
    <w:name w:val="Emphasis"/>
    <w:basedOn w:val="Domylnaczcionkaakapitu"/>
    <w:uiPriority w:val="20"/>
    <w:qFormat/>
    <w:rsid w:val="00055B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lowskab\Dane%20aplikacji\Microsoft\Templates\Firma%20techniczna%20&#8212;%20arkusz%20da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01C1-18BB-40CC-A542-BD32FBDA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 techniczna — arkusz danych</Template>
  <TotalTime>28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pawlowskab</dc:creator>
  <cp:lastModifiedBy>tylmanb</cp:lastModifiedBy>
  <cp:revision>4</cp:revision>
  <cp:lastPrinted>2019-03-27T09:43:00Z</cp:lastPrinted>
  <dcterms:created xsi:type="dcterms:W3CDTF">2019-03-27T09:25:00Z</dcterms:created>
  <dcterms:modified xsi:type="dcterms:W3CDTF">2019-03-27T09:53:00Z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TC102580251045</vt:lpwstr>
  </property>
</Properties>
</file>